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7C359" w14:textId="55904EDD" w:rsidR="00FF2CB7" w:rsidRPr="00D630D1" w:rsidRDefault="00674A9C" w:rsidP="00F41A68">
      <w:pPr>
        <w:pStyle w:val="Heading1"/>
        <w:rPr>
          <w:rFonts w:ascii="Arial" w:hAnsi="Arial" w:cs="Arial"/>
        </w:rPr>
      </w:pPr>
      <w:r>
        <w:rPr>
          <w:rFonts w:ascii="Arial" w:hAnsi="Arial" w:cs="Arial"/>
          <w:lang w:val="mn-MN"/>
        </w:rPr>
        <w:t>Хэвлэлийн мэдээ</w:t>
      </w:r>
      <w:r w:rsidR="00F41A68" w:rsidRPr="00D630D1">
        <w:rPr>
          <w:rFonts w:ascii="Arial" w:hAnsi="Arial" w:cs="Arial"/>
          <w:lang w:val="en-GB"/>
        </w:rPr>
        <w:t xml:space="preserve"> #</w:t>
      </w:r>
      <w:r w:rsidR="00FF2CB7" w:rsidRPr="00D630D1">
        <w:rPr>
          <w:rFonts w:ascii="Arial" w:hAnsi="Arial" w:cs="Arial"/>
        </w:rPr>
        <w:t>2</w:t>
      </w:r>
      <w:r w:rsidR="00A24419" w:rsidRPr="00D630D1">
        <w:rPr>
          <w:rFonts w:ascii="Arial" w:hAnsi="Arial" w:cs="Arial"/>
        </w:rPr>
        <w:t>3</w:t>
      </w:r>
    </w:p>
    <w:p w14:paraId="379EB11E" w14:textId="77777777" w:rsidR="00F41A68" w:rsidRPr="00674A9C" w:rsidRDefault="00F41A68" w:rsidP="00F41A68">
      <w:pPr>
        <w:pStyle w:val="BodyText"/>
        <w:spacing w:before="1" w:line="276" w:lineRule="auto"/>
        <w:rPr>
          <w:rFonts w:ascii="Arial" w:hAnsi="Arial" w:cs="Arial"/>
          <w:b/>
          <w:sz w:val="20"/>
          <w:szCs w:val="20"/>
        </w:rPr>
      </w:pPr>
    </w:p>
    <w:p w14:paraId="5DFD9BFF" w14:textId="5CD43F37" w:rsidR="00F41A68" w:rsidRPr="00E82E28" w:rsidRDefault="00E82E28" w:rsidP="00CF5806">
      <w:pPr>
        <w:pStyle w:val="Heading1"/>
        <w:shd w:val="clear" w:color="auto" w:fill="D5DCE4" w:themeFill="text2" w:themeFillTint="33"/>
        <w:spacing w:before="91" w:line="276" w:lineRule="auto"/>
        <w:jc w:val="center"/>
        <w:rPr>
          <w:rFonts w:ascii="Arial" w:hAnsi="Arial" w:cs="Arial"/>
          <w:sz w:val="28"/>
          <w:szCs w:val="32"/>
          <w:lang w:val="mn-MN"/>
        </w:rPr>
      </w:pPr>
      <w:r>
        <w:rPr>
          <w:rFonts w:ascii="Arial" w:hAnsi="Arial" w:cs="Arial"/>
          <w:sz w:val="28"/>
          <w:szCs w:val="32"/>
          <w:lang w:val="mn-MN"/>
        </w:rPr>
        <w:t>ЦАХИМ СЕМИНАР АМЖИЛТТАЙ ЗОХИОН БАЙГУУЛАГДЛАА</w:t>
      </w:r>
    </w:p>
    <w:p w14:paraId="77E2C7BD" w14:textId="77777777" w:rsidR="00893494" w:rsidRDefault="00893494" w:rsidP="00F41A68">
      <w:pPr>
        <w:pStyle w:val="Heading1"/>
        <w:spacing w:before="91" w:after="240" w:line="276" w:lineRule="auto"/>
        <w:jc w:val="both"/>
        <w:rPr>
          <w:rFonts w:ascii="Arial" w:hAnsi="Arial" w:cs="Arial"/>
          <w:b w:val="0"/>
          <w:szCs w:val="24"/>
        </w:rPr>
      </w:pPr>
    </w:p>
    <w:p w14:paraId="1B184BCE" w14:textId="1C7AD6B1" w:rsidR="00E82E28" w:rsidRPr="00E82E28" w:rsidRDefault="00E82E28" w:rsidP="00E82E28">
      <w:pPr>
        <w:pStyle w:val="Heading1"/>
        <w:spacing w:before="91" w:after="240" w:line="360" w:lineRule="auto"/>
        <w:ind w:firstLine="720"/>
        <w:jc w:val="both"/>
        <w:rPr>
          <w:rFonts w:ascii="Arial" w:hAnsi="Arial" w:cs="Arial"/>
          <w:b w:val="0"/>
          <w:bCs w:val="0"/>
          <w:sz w:val="24"/>
          <w:szCs w:val="24"/>
          <w:lang w:val="mn-MN"/>
        </w:rPr>
      </w:pPr>
      <w:r>
        <w:rPr>
          <w:rFonts w:ascii="Arial" w:hAnsi="Arial" w:cs="Arial"/>
          <w:b w:val="0"/>
          <w:sz w:val="24"/>
          <w:szCs w:val="24"/>
          <w:lang w:val="mn-MN"/>
        </w:rPr>
        <w:t>Европ дахь Монголын бараа бүтээгдэхүүний экспорт, худалдааг нэмэгдүүлэх зорилготой худалдааны төвүүдийг танилцуулах цахим семинар 2024 оны 6 сарын 5-ны өдөр болж өндөрлөлөө</w:t>
      </w:r>
      <w:r w:rsidRPr="00A24419">
        <w:rPr>
          <w:rFonts w:ascii="Arial" w:hAnsi="Arial" w:cs="Arial"/>
          <w:b w:val="0"/>
          <w:sz w:val="24"/>
          <w:szCs w:val="24"/>
        </w:rPr>
        <w:t xml:space="preserve">  </w:t>
      </w:r>
      <w:r>
        <w:rPr>
          <w:rFonts w:ascii="Arial" w:hAnsi="Arial" w:cs="Arial"/>
          <w:b w:val="0"/>
          <w:sz w:val="24"/>
          <w:szCs w:val="24"/>
          <w:lang w:val="mn-MN"/>
        </w:rPr>
        <w:t xml:space="preserve">Энэхүү цахим семинар нь </w:t>
      </w:r>
      <w:r w:rsidRPr="00A75F68">
        <w:rPr>
          <w:rFonts w:ascii="Arial" w:hAnsi="Arial" w:cs="Arial"/>
          <w:b w:val="0"/>
          <w:bCs w:val="0"/>
          <w:sz w:val="24"/>
          <w:szCs w:val="24"/>
        </w:rPr>
        <w:t>СВИТЧ-</w:t>
      </w:r>
      <w:proofErr w:type="spellStart"/>
      <w:r w:rsidRPr="00A75F68">
        <w:rPr>
          <w:rFonts w:ascii="Arial" w:hAnsi="Arial" w:cs="Arial"/>
          <w:b w:val="0"/>
          <w:bCs w:val="0"/>
          <w:sz w:val="24"/>
          <w:szCs w:val="24"/>
        </w:rPr>
        <w:t>Азиа</w:t>
      </w:r>
      <w:proofErr w:type="spellEnd"/>
      <w:r w:rsidRPr="00A75F68">
        <w:rPr>
          <w:rFonts w:ascii="Arial" w:hAnsi="Arial" w:cs="Arial"/>
          <w:b w:val="0"/>
          <w:bCs w:val="0"/>
          <w:sz w:val="24"/>
          <w:szCs w:val="24"/>
        </w:rPr>
        <w:t xml:space="preserve">” </w:t>
      </w:r>
      <w:proofErr w:type="spellStart"/>
      <w:r w:rsidRPr="00A75F68">
        <w:rPr>
          <w:rFonts w:ascii="Arial" w:hAnsi="Arial" w:cs="Arial"/>
          <w:b w:val="0"/>
          <w:bCs w:val="0"/>
          <w:sz w:val="24"/>
          <w:szCs w:val="24"/>
        </w:rPr>
        <w:t>тэтгэлэгт</w:t>
      </w:r>
      <w:proofErr w:type="spellEnd"/>
      <w:r w:rsidRPr="00A75F68">
        <w:rPr>
          <w:rFonts w:ascii="Arial" w:hAnsi="Arial" w:cs="Arial"/>
          <w:b w:val="0"/>
          <w:bCs w:val="0"/>
          <w:sz w:val="24"/>
          <w:szCs w:val="24"/>
        </w:rPr>
        <w:t xml:space="preserve"> </w:t>
      </w:r>
      <w:proofErr w:type="spellStart"/>
      <w:r w:rsidRPr="00A75F68">
        <w:rPr>
          <w:rFonts w:ascii="Arial" w:hAnsi="Arial" w:cs="Arial"/>
          <w:b w:val="0"/>
          <w:bCs w:val="0"/>
          <w:sz w:val="24"/>
          <w:szCs w:val="24"/>
        </w:rPr>
        <w:t>хөтөлбөрийн</w:t>
      </w:r>
      <w:proofErr w:type="spellEnd"/>
      <w:r w:rsidRPr="00A75F68">
        <w:rPr>
          <w:rFonts w:ascii="Arial" w:hAnsi="Arial" w:cs="Arial"/>
          <w:b w:val="0"/>
          <w:bCs w:val="0"/>
          <w:sz w:val="24"/>
          <w:szCs w:val="24"/>
        </w:rPr>
        <w:t xml:space="preserve"> </w:t>
      </w:r>
      <w:proofErr w:type="spellStart"/>
      <w:r w:rsidRPr="00A75F68">
        <w:rPr>
          <w:rFonts w:ascii="Arial" w:hAnsi="Arial" w:cs="Arial"/>
          <w:b w:val="0"/>
          <w:bCs w:val="0"/>
          <w:sz w:val="24"/>
          <w:szCs w:val="24"/>
        </w:rPr>
        <w:t>хүрээнд</w:t>
      </w:r>
      <w:proofErr w:type="spellEnd"/>
      <w:r w:rsidRPr="00A75F68">
        <w:rPr>
          <w:rFonts w:ascii="Arial" w:hAnsi="Arial" w:cs="Arial"/>
          <w:b w:val="0"/>
          <w:bCs w:val="0"/>
          <w:sz w:val="24"/>
          <w:szCs w:val="24"/>
        </w:rPr>
        <w:t xml:space="preserve"> </w:t>
      </w:r>
      <w:proofErr w:type="spellStart"/>
      <w:r w:rsidRPr="00A75F68">
        <w:rPr>
          <w:rFonts w:ascii="Arial" w:hAnsi="Arial" w:cs="Arial"/>
          <w:b w:val="0"/>
          <w:bCs w:val="0"/>
          <w:sz w:val="24"/>
          <w:szCs w:val="24"/>
        </w:rPr>
        <w:t>Европын</w:t>
      </w:r>
      <w:proofErr w:type="spellEnd"/>
      <w:r w:rsidRPr="00A75F68">
        <w:rPr>
          <w:rFonts w:ascii="Arial" w:hAnsi="Arial" w:cs="Arial"/>
          <w:b w:val="0"/>
          <w:bCs w:val="0"/>
          <w:sz w:val="24"/>
          <w:szCs w:val="24"/>
        </w:rPr>
        <w:t xml:space="preserve"> </w:t>
      </w:r>
      <w:proofErr w:type="spellStart"/>
      <w:r w:rsidRPr="00A75F68">
        <w:rPr>
          <w:rFonts w:ascii="Arial" w:hAnsi="Arial" w:cs="Arial"/>
          <w:b w:val="0"/>
          <w:bCs w:val="0"/>
          <w:sz w:val="24"/>
          <w:szCs w:val="24"/>
        </w:rPr>
        <w:t>Холбооны</w:t>
      </w:r>
      <w:proofErr w:type="spellEnd"/>
      <w:r w:rsidRPr="00A75F68">
        <w:rPr>
          <w:rFonts w:ascii="Arial" w:hAnsi="Arial" w:cs="Arial"/>
          <w:b w:val="0"/>
          <w:bCs w:val="0"/>
          <w:sz w:val="24"/>
          <w:szCs w:val="24"/>
        </w:rPr>
        <w:t xml:space="preserve"> </w:t>
      </w:r>
      <w:proofErr w:type="spellStart"/>
      <w:r w:rsidRPr="00A75F68">
        <w:rPr>
          <w:rFonts w:ascii="Arial" w:hAnsi="Arial" w:cs="Arial"/>
          <w:b w:val="0"/>
          <w:bCs w:val="0"/>
          <w:sz w:val="24"/>
          <w:szCs w:val="24"/>
        </w:rPr>
        <w:t>санхүүжилтээр</w:t>
      </w:r>
      <w:proofErr w:type="spellEnd"/>
      <w:r w:rsidRPr="00A75F68">
        <w:rPr>
          <w:rFonts w:ascii="Arial" w:hAnsi="Arial" w:cs="Arial"/>
          <w:b w:val="0"/>
          <w:bCs w:val="0"/>
          <w:sz w:val="24"/>
          <w:szCs w:val="24"/>
        </w:rPr>
        <w:t xml:space="preserve"> </w:t>
      </w:r>
      <w:proofErr w:type="spellStart"/>
      <w:r w:rsidRPr="00A75F68">
        <w:rPr>
          <w:rFonts w:ascii="Arial" w:hAnsi="Arial" w:cs="Arial"/>
          <w:b w:val="0"/>
          <w:bCs w:val="0"/>
          <w:sz w:val="24"/>
          <w:szCs w:val="24"/>
        </w:rPr>
        <w:t>хэрэгжиж</w:t>
      </w:r>
      <w:proofErr w:type="spellEnd"/>
      <w:r w:rsidRPr="00A75F68">
        <w:rPr>
          <w:rFonts w:ascii="Arial" w:hAnsi="Arial" w:cs="Arial"/>
          <w:b w:val="0"/>
          <w:bCs w:val="0"/>
          <w:sz w:val="24"/>
          <w:szCs w:val="24"/>
        </w:rPr>
        <w:t xml:space="preserve"> б</w:t>
      </w:r>
      <w:r w:rsidRPr="00A75F68">
        <w:rPr>
          <w:rFonts w:ascii="Arial" w:hAnsi="Arial" w:cs="Arial"/>
          <w:b w:val="0"/>
          <w:bCs w:val="0"/>
          <w:sz w:val="24"/>
          <w:szCs w:val="24"/>
          <w:lang w:val="mn-MN"/>
        </w:rPr>
        <w:t>уй</w:t>
      </w:r>
      <w:r w:rsidRPr="00A75F68">
        <w:rPr>
          <w:rFonts w:ascii="Arial" w:hAnsi="Arial" w:cs="Arial"/>
          <w:b w:val="0"/>
          <w:bCs w:val="0"/>
          <w:sz w:val="24"/>
          <w:szCs w:val="24"/>
        </w:rPr>
        <w:t xml:space="preserve"> “</w:t>
      </w:r>
      <w:proofErr w:type="spellStart"/>
      <w:r w:rsidRPr="00A75F68">
        <w:rPr>
          <w:rFonts w:ascii="Arial" w:hAnsi="Arial" w:cs="Arial"/>
          <w:sz w:val="24"/>
          <w:szCs w:val="24"/>
          <w:lang w:val="en-GB"/>
        </w:rPr>
        <w:t>Ургамлын</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аргаар</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идээлсэн</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сарлагийн</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арьс</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шир</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ба</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арьсан</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бүтээгдэхүүний</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кластерийн</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био-арьс</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болон</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био-арьсан</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бүтээгдэхүүн</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үйлдвэрлэх</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чадавхыг</w:t>
      </w:r>
      <w:proofErr w:type="spellEnd"/>
      <w:r w:rsidRPr="00A75F68">
        <w:rPr>
          <w:rFonts w:ascii="Arial" w:hAnsi="Arial" w:cs="Arial"/>
          <w:sz w:val="24"/>
          <w:szCs w:val="24"/>
          <w:lang w:val="en-GB"/>
        </w:rPr>
        <w:t xml:space="preserve"> </w:t>
      </w:r>
      <w:proofErr w:type="spellStart"/>
      <w:r w:rsidRPr="00A75F68">
        <w:rPr>
          <w:rFonts w:ascii="Arial" w:hAnsi="Arial" w:cs="Arial"/>
          <w:sz w:val="24"/>
          <w:szCs w:val="24"/>
          <w:lang w:val="en-GB"/>
        </w:rPr>
        <w:t>бэхжүүлэх</w:t>
      </w:r>
      <w:proofErr w:type="spellEnd"/>
      <w:r w:rsidRPr="00A75F68">
        <w:rPr>
          <w:rFonts w:ascii="Arial" w:hAnsi="Arial" w:cs="Arial"/>
          <w:b w:val="0"/>
          <w:bCs w:val="0"/>
          <w:sz w:val="24"/>
          <w:szCs w:val="24"/>
        </w:rPr>
        <w:t xml:space="preserve">” </w:t>
      </w:r>
      <w:r w:rsidRPr="00A75F68">
        <w:rPr>
          <w:rFonts w:ascii="Arial" w:hAnsi="Arial" w:cs="Arial"/>
          <w:b w:val="0"/>
          <w:bCs w:val="0"/>
          <w:sz w:val="24"/>
          <w:szCs w:val="24"/>
          <w:lang w:val="mn-MN"/>
        </w:rPr>
        <w:t>төслийн</w:t>
      </w:r>
      <w:r>
        <w:rPr>
          <w:rFonts w:ascii="Arial" w:hAnsi="Arial" w:cs="Arial"/>
          <w:b w:val="0"/>
          <w:bCs w:val="0"/>
          <w:sz w:val="24"/>
          <w:szCs w:val="24"/>
          <w:lang w:val="mn-MN"/>
        </w:rPr>
        <w:t xml:space="preserve"> хүрээнд зохион байгуулагдлаа. </w:t>
      </w:r>
    </w:p>
    <w:p w14:paraId="41033BE8" w14:textId="4D310408" w:rsidR="00A24419" w:rsidRPr="00674A9C" w:rsidRDefault="00E82E28" w:rsidP="00F4011B">
      <w:pPr>
        <w:pStyle w:val="NormalWeb"/>
        <w:spacing w:line="360" w:lineRule="auto"/>
        <w:ind w:firstLine="720"/>
        <w:jc w:val="both"/>
        <w:rPr>
          <w:rFonts w:ascii="Arial" w:hAnsi="Arial" w:cs="Arial"/>
          <w:lang w:val="mn-MN"/>
        </w:rPr>
      </w:pPr>
      <w:r w:rsidRPr="00F4011B">
        <w:rPr>
          <w:rFonts w:ascii="Arial" w:hAnsi="Arial" w:cs="Arial"/>
          <w:bCs/>
          <w:lang w:val="mn-MN"/>
        </w:rPr>
        <w:t>Цахим семинарт Европ дахь Монголын худалдааны төвүүдийн талаарх танилцуулга мэдээлэл, хамтран ажиллах стратегийн талаар танилцуул</w:t>
      </w:r>
      <w:r w:rsidR="00674A9C" w:rsidRPr="00F4011B">
        <w:rPr>
          <w:rFonts w:ascii="Arial" w:hAnsi="Arial" w:cs="Arial"/>
          <w:bCs/>
          <w:lang w:val="mn-MN"/>
        </w:rPr>
        <w:t>ав</w:t>
      </w:r>
      <w:r w:rsidRPr="00F4011B">
        <w:rPr>
          <w:rFonts w:ascii="Arial" w:hAnsi="Arial" w:cs="Arial"/>
          <w:bCs/>
          <w:lang w:val="mn-MN"/>
        </w:rPr>
        <w:t>.  Тодруулбал</w:t>
      </w:r>
      <w:r>
        <w:rPr>
          <w:rFonts w:ascii="Arial" w:hAnsi="Arial" w:cs="Arial"/>
          <w:b/>
          <w:lang w:val="mn-MN"/>
        </w:rPr>
        <w:t xml:space="preserve">, </w:t>
      </w:r>
      <w:r>
        <w:rPr>
          <w:rFonts w:ascii="Arial" w:hAnsi="Arial" w:cs="Arial"/>
          <w:lang w:val="mn-MN"/>
        </w:rPr>
        <w:t xml:space="preserve">ХБНГУ-ын Фрайбург хотод байгуулагдсан Монголын соёл, аялал жуулчлал, худалдааны төв, Берлин хот  дахь Монголын мэдээлэл, худалдааг дэмжих төв </w:t>
      </w:r>
      <w:r w:rsidRPr="00E82E28">
        <w:rPr>
          <w:rFonts w:ascii="Arial" w:hAnsi="Arial" w:cs="Arial"/>
          <w:lang w:val="mn-MN"/>
        </w:rPr>
        <w:t>(ITPC)</w:t>
      </w:r>
      <w:r>
        <w:rPr>
          <w:rFonts w:ascii="Arial" w:hAnsi="Arial" w:cs="Arial"/>
          <w:lang w:val="mn-MN"/>
        </w:rPr>
        <w:t xml:space="preserve"> болон Монголын экспортыг дэмжих, Европын зах зээлд өрсөлдөх чадварыг нэмэгдүүлэх зорилго бүхий Монголын экспортын Кластер Сүлжээ </w:t>
      </w:r>
      <w:r w:rsidRPr="001E4B54">
        <w:rPr>
          <w:rFonts w:ascii="Arial" w:hAnsi="Arial" w:cs="Arial"/>
          <w:lang w:val="mn-MN"/>
        </w:rPr>
        <w:t>(MECN)</w:t>
      </w:r>
      <w:r>
        <w:rPr>
          <w:rFonts w:ascii="Arial" w:hAnsi="Arial" w:cs="Arial"/>
          <w:lang w:val="mn-MN"/>
        </w:rPr>
        <w:t xml:space="preserve"> байгууллагуудын танилцуулга болон цаашид хэрхэн хамтын ажиллагаагаа бэхжүүлэх талаар </w:t>
      </w:r>
      <w:r w:rsidR="00674A9C">
        <w:rPr>
          <w:rFonts w:ascii="Arial" w:hAnsi="Arial" w:cs="Arial"/>
          <w:lang w:val="mn-MN"/>
        </w:rPr>
        <w:t>мэдээ мэдээлэл хүргэлээ.</w:t>
      </w:r>
    </w:p>
    <w:p w14:paraId="43BD330C" w14:textId="2F9921CD" w:rsidR="00674A9C" w:rsidRDefault="00674A9C" w:rsidP="00EB7008">
      <w:pPr>
        <w:pStyle w:val="Heading1"/>
        <w:spacing w:before="91" w:after="240" w:line="360" w:lineRule="auto"/>
        <w:ind w:firstLine="720"/>
        <w:jc w:val="both"/>
        <w:rPr>
          <w:rFonts w:ascii="Arial" w:hAnsi="Arial" w:cs="Arial"/>
          <w:b w:val="0"/>
          <w:sz w:val="24"/>
          <w:szCs w:val="24"/>
          <w:lang w:val="mn-MN"/>
        </w:rPr>
      </w:pPr>
      <w:r>
        <w:rPr>
          <w:rFonts w:ascii="Arial" w:hAnsi="Arial" w:cs="Arial"/>
          <w:b w:val="0"/>
          <w:sz w:val="24"/>
          <w:szCs w:val="24"/>
          <w:lang w:val="mn-MN"/>
        </w:rPr>
        <w:t xml:space="preserve">Тус семинарт арьсан бүтээгдэхүүн үйлдвэрлэгчид, бизнесийн байгууллагын төлөөллүүд болон төслийн оролцогч талууд бүхий нийт 25 оролцогчид оролцож Европын зах зээлд хэрхэн бараа бүтээгдэхүүнээ борлуулах, хамтын ажиллагаагаа бэхжүүлэх боломжуудын талаар санал солилцлоо.  </w:t>
      </w:r>
    </w:p>
    <w:p w14:paraId="04FD0933" w14:textId="77777777" w:rsidR="00674A9C" w:rsidRDefault="00674A9C" w:rsidP="00EB7008">
      <w:pPr>
        <w:pStyle w:val="Heading1"/>
        <w:spacing w:before="91" w:after="240" w:line="360" w:lineRule="auto"/>
        <w:ind w:firstLine="720"/>
        <w:jc w:val="both"/>
        <w:rPr>
          <w:rFonts w:ascii="Arial" w:hAnsi="Arial" w:cs="Arial"/>
          <w:b w:val="0"/>
          <w:sz w:val="24"/>
          <w:szCs w:val="24"/>
          <w:lang w:val="mn-MN"/>
        </w:rPr>
      </w:pPr>
    </w:p>
    <w:p w14:paraId="21ED3C97" w14:textId="761D26F9" w:rsidR="00132A68" w:rsidRPr="00674A9C" w:rsidRDefault="00132A68" w:rsidP="00394AAF">
      <w:pPr>
        <w:pStyle w:val="Heading1"/>
        <w:spacing w:before="91" w:after="240" w:line="360" w:lineRule="auto"/>
        <w:ind w:firstLine="720"/>
        <w:jc w:val="both"/>
        <w:rPr>
          <w:rFonts w:ascii="Arial" w:hAnsi="Arial" w:cs="Arial"/>
          <w:b w:val="0"/>
          <w:sz w:val="26"/>
          <w:szCs w:val="26"/>
          <w:lang w:val="mn-MN"/>
        </w:rPr>
      </w:pPr>
    </w:p>
    <w:p w14:paraId="2E7E5651" w14:textId="77777777" w:rsidR="006D520C" w:rsidRPr="00674A9C" w:rsidRDefault="006D520C" w:rsidP="006D520C">
      <w:pPr>
        <w:widowControl/>
        <w:autoSpaceDE/>
        <w:autoSpaceDN/>
        <w:spacing w:after="160" w:line="259" w:lineRule="auto"/>
        <w:rPr>
          <w:rFonts w:ascii="Calibri" w:eastAsia="Calibri" w:hAnsi="Calibri" w:cs="Calibri"/>
          <w:sz w:val="24"/>
          <w:szCs w:val="24"/>
          <w:lang w:val="mn-MN"/>
          <w14:ligatures w14:val="none"/>
        </w:rPr>
      </w:pPr>
    </w:p>
    <w:p w14:paraId="26A36FD0" w14:textId="108DAD1E" w:rsidR="00B45360" w:rsidRPr="00674A9C" w:rsidRDefault="00F41A68" w:rsidP="00E93835">
      <w:pPr>
        <w:pStyle w:val="BodyText"/>
        <w:spacing w:line="276" w:lineRule="auto"/>
        <w:jc w:val="both"/>
        <w:rPr>
          <w:rFonts w:ascii="Arial" w:hAnsi="Arial" w:cs="Arial"/>
          <w:color w:val="000000" w:themeColor="text1"/>
          <w:sz w:val="20"/>
          <w:szCs w:val="20"/>
          <w:lang w:val="mn-MN"/>
        </w:rPr>
      </w:pPr>
      <w:r w:rsidRPr="00674A9C">
        <w:rPr>
          <w:rFonts w:ascii="Arial" w:hAnsi="Arial" w:cs="Arial"/>
          <w:sz w:val="20"/>
          <w:szCs w:val="20"/>
          <w:lang w:val="mn-MN"/>
        </w:rPr>
        <w:t>SWITCH-Asia</w:t>
      </w:r>
      <w:r w:rsidRPr="00674A9C">
        <w:rPr>
          <w:rFonts w:ascii="Arial" w:hAnsi="Arial" w:cs="Arial"/>
          <w:spacing w:val="-3"/>
          <w:sz w:val="20"/>
          <w:szCs w:val="20"/>
          <w:lang w:val="mn-MN"/>
        </w:rPr>
        <w:t xml:space="preserve"> </w:t>
      </w:r>
      <w:r w:rsidRPr="00674A9C">
        <w:rPr>
          <w:rFonts w:ascii="Arial" w:hAnsi="Arial" w:cs="Arial"/>
          <w:sz w:val="20"/>
          <w:szCs w:val="20"/>
          <w:lang w:val="mn-MN"/>
        </w:rPr>
        <w:t>Grants</w:t>
      </w:r>
      <w:r w:rsidRPr="00674A9C">
        <w:rPr>
          <w:rFonts w:ascii="Arial" w:hAnsi="Arial" w:cs="Arial"/>
          <w:spacing w:val="-3"/>
          <w:sz w:val="20"/>
          <w:szCs w:val="20"/>
          <w:lang w:val="mn-MN"/>
        </w:rPr>
        <w:t xml:space="preserve"> </w:t>
      </w:r>
      <w:r w:rsidRPr="00674A9C">
        <w:rPr>
          <w:rFonts w:ascii="Arial" w:hAnsi="Arial" w:cs="Arial"/>
          <w:sz w:val="20"/>
          <w:szCs w:val="20"/>
          <w:lang w:val="mn-MN"/>
        </w:rPr>
        <w:t>Programme</w:t>
      </w:r>
      <w:r w:rsidR="00674A9C">
        <w:rPr>
          <w:rFonts w:ascii="Arial" w:hAnsi="Arial" w:cs="Arial"/>
          <w:sz w:val="20"/>
          <w:szCs w:val="20"/>
          <w:lang w:val="mn-MN"/>
        </w:rPr>
        <w:t xml:space="preserve"> дэлгэрэнгүй мэдээллийг </w:t>
      </w:r>
      <w:hyperlink r:id="rId7">
        <w:r w:rsidRPr="00674A9C">
          <w:rPr>
            <w:rFonts w:ascii="Arial" w:hAnsi="Arial" w:cs="Arial"/>
            <w:color w:val="0000FF"/>
            <w:sz w:val="20"/>
            <w:szCs w:val="20"/>
            <w:u w:val="single" w:color="0000FF"/>
            <w:lang w:val="mn-MN"/>
          </w:rPr>
          <w:t>www.switch-asia.eu</w:t>
        </w:r>
      </w:hyperlink>
      <w:r w:rsidR="00674A9C">
        <w:rPr>
          <w:rFonts w:ascii="Arial" w:hAnsi="Arial" w:cs="Arial"/>
          <w:color w:val="0000FF"/>
          <w:sz w:val="20"/>
          <w:szCs w:val="20"/>
          <w:u w:val="single" w:color="0000FF"/>
          <w:lang w:val="mn-MN"/>
        </w:rPr>
        <w:t xml:space="preserve">  </w:t>
      </w:r>
      <w:r w:rsidR="00674A9C" w:rsidRPr="00674A9C">
        <w:rPr>
          <w:rFonts w:ascii="Arial" w:hAnsi="Arial" w:cs="Arial"/>
          <w:color w:val="000000" w:themeColor="text1"/>
          <w:sz w:val="20"/>
          <w:szCs w:val="20"/>
          <w:lang w:val="mn-MN"/>
        </w:rPr>
        <w:t>цахим хаягаар авна уу</w:t>
      </w:r>
    </w:p>
    <w:sectPr w:rsidR="00B45360" w:rsidRPr="00674A9C">
      <w:headerReference w:type="default" r:id="rId8"/>
      <w:pgSz w:w="12240" w:h="15840"/>
      <w:pgMar w:top="1720" w:right="1320" w:bottom="280" w:left="1320" w:header="6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088B7" w14:textId="77777777" w:rsidR="00533CE3" w:rsidRDefault="00533CE3">
      <w:r>
        <w:separator/>
      </w:r>
    </w:p>
  </w:endnote>
  <w:endnote w:type="continuationSeparator" w:id="0">
    <w:p w14:paraId="5C7EE7E4" w14:textId="77777777" w:rsidR="00533CE3" w:rsidRDefault="0053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F27AB" w14:textId="77777777" w:rsidR="00533CE3" w:rsidRDefault="00533CE3">
      <w:r>
        <w:separator/>
      </w:r>
    </w:p>
  </w:footnote>
  <w:footnote w:type="continuationSeparator" w:id="0">
    <w:p w14:paraId="4738D1ED" w14:textId="77777777" w:rsidR="00533CE3" w:rsidRDefault="0053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FC692" w14:textId="77777777" w:rsidR="00F45C2C" w:rsidRDefault="00F45C2C" w:rsidP="006526BF">
    <w:pPr>
      <w:pStyle w:val="BodyText"/>
      <w:tabs>
        <w:tab w:val="right" w:pos="9600"/>
      </w:tabs>
      <w:spacing w:line="14" w:lineRule="auto"/>
      <w:jc w:val="both"/>
      <w:rPr>
        <w:sz w:val="20"/>
      </w:rPr>
    </w:pPr>
  </w:p>
  <w:p w14:paraId="79A1A428" w14:textId="77777777" w:rsidR="00F45C2C" w:rsidRDefault="00F45C2C" w:rsidP="006526BF">
    <w:pPr>
      <w:pStyle w:val="BodyText"/>
      <w:tabs>
        <w:tab w:val="right" w:pos="9600"/>
      </w:tabs>
      <w:spacing w:line="14" w:lineRule="auto"/>
      <w:jc w:val="both"/>
      <w:rPr>
        <w:sz w:val="20"/>
      </w:rPr>
    </w:pPr>
  </w:p>
  <w:p w14:paraId="4923798F" w14:textId="77777777" w:rsidR="00F45C2C" w:rsidRDefault="00F45C2C" w:rsidP="006526BF">
    <w:pPr>
      <w:pStyle w:val="BodyText"/>
      <w:tabs>
        <w:tab w:val="right" w:pos="9600"/>
      </w:tabs>
      <w:spacing w:line="14" w:lineRule="auto"/>
      <w:jc w:val="both"/>
      <w:rPr>
        <w:sz w:val="20"/>
      </w:rPr>
    </w:pPr>
  </w:p>
  <w:p w14:paraId="70FB337F" w14:textId="77777777" w:rsidR="00F45C2C" w:rsidRDefault="00F45C2C" w:rsidP="006526BF">
    <w:pPr>
      <w:pStyle w:val="BodyText"/>
      <w:tabs>
        <w:tab w:val="right" w:pos="9600"/>
      </w:tabs>
      <w:spacing w:line="14" w:lineRule="auto"/>
      <w:jc w:val="both"/>
      <w:rPr>
        <w:sz w:val="20"/>
      </w:rPr>
    </w:pPr>
  </w:p>
  <w:p w14:paraId="6FF37317" w14:textId="77777777" w:rsidR="00F45C2C" w:rsidRDefault="00E66097" w:rsidP="006526BF">
    <w:pPr>
      <w:pStyle w:val="BodyText"/>
      <w:tabs>
        <w:tab w:val="right" w:pos="9600"/>
      </w:tabs>
      <w:spacing w:line="14" w:lineRule="auto"/>
      <w:jc w:val="both"/>
      <w:rPr>
        <w:sz w:val="20"/>
      </w:rPr>
    </w:pPr>
    <w:r>
      <w:rPr>
        <w:noProof/>
        <w:lang w:val="el-GR" w:eastAsia="el-GR"/>
      </w:rPr>
      <w:drawing>
        <wp:anchor distT="0" distB="0" distL="114300" distR="114300" simplePos="0" relativeHeight="251659264" behindDoc="0" locked="0" layoutInCell="1" allowOverlap="1" wp14:anchorId="303FD9DF" wp14:editId="1C961116">
          <wp:simplePos x="0" y="0"/>
          <wp:positionH relativeFrom="column">
            <wp:posOffset>-205740</wp:posOffset>
          </wp:positionH>
          <wp:positionV relativeFrom="paragraph">
            <wp:posOffset>62230</wp:posOffset>
          </wp:positionV>
          <wp:extent cx="2796540" cy="741680"/>
          <wp:effectExtent l="0" t="0" r="381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ylproject_logo_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6540" cy="741680"/>
                  </a:xfrm>
                  <a:prstGeom prst="rect">
                    <a:avLst/>
                  </a:prstGeom>
                </pic:spPr>
              </pic:pic>
            </a:graphicData>
          </a:graphic>
          <wp14:sizeRelH relativeFrom="page">
            <wp14:pctWidth>0</wp14:pctWidth>
          </wp14:sizeRelH>
          <wp14:sizeRelV relativeFrom="page">
            <wp14:pctHeight>0</wp14:pctHeight>
          </wp14:sizeRelV>
        </wp:anchor>
      </w:drawing>
    </w:r>
  </w:p>
  <w:p w14:paraId="69931F2E" w14:textId="77777777" w:rsidR="00F45C2C" w:rsidRDefault="00F45C2C" w:rsidP="006526BF">
    <w:pPr>
      <w:pStyle w:val="BodyText"/>
      <w:tabs>
        <w:tab w:val="right" w:pos="9600"/>
      </w:tabs>
      <w:spacing w:line="14" w:lineRule="auto"/>
      <w:jc w:val="both"/>
      <w:rPr>
        <w:sz w:val="20"/>
      </w:rPr>
    </w:pPr>
  </w:p>
  <w:p w14:paraId="4C202238" w14:textId="77777777" w:rsidR="00F45C2C" w:rsidRDefault="00F45C2C" w:rsidP="006526BF">
    <w:pPr>
      <w:pStyle w:val="BodyText"/>
      <w:tabs>
        <w:tab w:val="right" w:pos="9600"/>
      </w:tabs>
      <w:spacing w:line="14" w:lineRule="auto"/>
      <w:jc w:val="both"/>
      <w:rPr>
        <w:sz w:val="20"/>
      </w:rPr>
    </w:pPr>
  </w:p>
  <w:p w14:paraId="07CD9783" w14:textId="77777777" w:rsidR="00F45C2C" w:rsidRDefault="00F45C2C" w:rsidP="006526BF">
    <w:pPr>
      <w:pStyle w:val="BodyText"/>
      <w:tabs>
        <w:tab w:val="right" w:pos="9600"/>
      </w:tabs>
      <w:spacing w:line="14" w:lineRule="auto"/>
      <w:jc w:val="both"/>
      <w:rPr>
        <w:sz w:val="20"/>
      </w:rPr>
    </w:pPr>
  </w:p>
  <w:p w14:paraId="753A35E8" w14:textId="77777777" w:rsidR="00F45C2C" w:rsidRDefault="00F45C2C" w:rsidP="006526BF">
    <w:pPr>
      <w:pStyle w:val="BodyText"/>
      <w:tabs>
        <w:tab w:val="right" w:pos="9600"/>
      </w:tabs>
      <w:spacing w:line="14" w:lineRule="auto"/>
      <w:jc w:val="both"/>
      <w:rPr>
        <w:sz w:val="20"/>
      </w:rPr>
    </w:pPr>
  </w:p>
  <w:p w14:paraId="553303C2" w14:textId="77777777" w:rsidR="00F45C2C" w:rsidRDefault="00F45C2C" w:rsidP="006526BF">
    <w:pPr>
      <w:pStyle w:val="BodyText"/>
      <w:tabs>
        <w:tab w:val="right" w:pos="9600"/>
      </w:tabs>
      <w:spacing w:line="14" w:lineRule="auto"/>
      <w:jc w:val="both"/>
      <w:rPr>
        <w:sz w:val="20"/>
      </w:rPr>
    </w:pPr>
  </w:p>
  <w:p w14:paraId="21241AB2" w14:textId="77777777" w:rsidR="00F45C2C" w:rsidRDefault="00F45C2C" w:rsidP="006526BF">
    <w:pPr>
      <w:pStyle w:val="BodyText"/>
      <w:tabs>
        <w:tab w:val="right" w:pos="9600"/>
      </w:tabs>
      <w:spacing w:line="14" w:lineRule="auto"/>
      <w:jc w:val="both"/>
      <w:rPr>
        <w:sz w:val="20"/>
      </w:rPr>
    </w:pPr>
  </w:p>
  <w:p w14:paraId="0120E3C1" w14:textId="77777777" w:rsidR="00F45C2C" w:rsidRDefault="00F45C2C" w:rsidP="006526BF">
    <w:pPr>
      <w:pStyle w:val="BodyText"/>
      <w:tabs>
        <w:tab w:val="right" w:pos="9600"/>
      </w:tabs>
      <w:spacing w:line="14" w:lineRule="auto"/>
      <w:jc w:val="both"/>
      <w:rPr>
        <w:sz w:val="20"/>
      </w:rPr>
    </w:pPr>
  </w:p>
  <w:p w14:paraId="65CE025B" w14:textId="77777777" w:rsidR="00F45C2C" w:rsidRDefault="00E66097" w:rsidP="00BF47BF">
    <w:pPr>
      <w:pStyle w:val="BodyText"/>
      <w:tabs>
        <w:tab w:val="right" w:pos="9600"/>
      </w:tabs>
      <w:spacing w:line="14" w:lineRule="auto"/>
      <w:jc w:val="right"/>
      <w:rPr>
        <w:sz w:val="20"/>
      </w:rPr>
    </w:pPr>
    <w:r>
      <w:rPr>
        <w:noProof/>
        <w:sz w:val="20"/>
        <w:lang w:val="el-GR" w:eastAsia="el-GR"/>
      </w:rPr>
      <w:drawing>
        <wp:inline distT="0" distB="0" distL="0" distR="0" wp14:anchorId="441A4100" wp14:editId="3E3C65D5">
          <wp:extent cx="3147060" cy="8165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 Logo_Grants_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57014" cy="819180"/>
                  </a:xfrm>
                  <a:prstGeom prst="rect">
                    <a:avLst/>
                  </a:prstGeom>
                </pic:spPr>
              </pic:pic>
            </a:graphicData>
          </a:graphic>
        </wp:inline>
      </w:drawing>
    </w:r>
  </w:p>
  <w:p w14:paraId="2B3D5373" w14:textId="77777777" w:rsidR="00F45C2C" w:rsidRDefault="00F45C2C" w:rsidP="006526BF">
    <w:pPr>
      <w:pStyle w:val="BodyText"/>
      <w:tabs>
        <w:tab w:val="right" w:pos="9600"/>
      </w:tabs>
      <w:spacing w:line="14" w:lineRule="auto"/>
      <w:jc w:val="both"/>
      <w:rPr>
        <w:sz w:val="20"/>
      </w:rPr>
    </w:pPr>
  </w:p>
  <w:p w14:paraId="6AB7216A" w14:textId="77777777" w:rsidR="00F45C2C" w:rsidRDefault="00F45C2C" w:rsidP="006526BF">
    <w:pPr>
      <w:pStyle w:val="BodyText"/>
      <w:tabs>
        <w:tab w:val="right" w:pos="9600"/>
      </w:tabs>
      <w:spacing w:line="14" w:lineRule="auto"/>
      <w:jc w:val="both"/>
      <w:rPr>
        <w:sz w:val="20"/>
      </w:rPr>
    </w:pPr>
  </w:p>
  <w:p w14:paraId="0E89DA05" w14:textId="77777777" w:rsidR="00F45C2C" w:rsidRDefault="00F45C2C" w:rsidP="006526BF">
    <w:pPr>
      <w:pStyle w:val="BodyText"/>
      <w:tabs>
        <w:tab w:val="right" w:pos="9600"/>
      </w:tabs>
      <w:spacing w:line="14" w:lineRule="auto"/>
      <w:jc w:val="both"/>
      <w:rPr>
        <w:sz w:val="20"/>
      </w:rPr>
    </w:pPr>
  </w:p>
  <w:p w14:paraId="597DA49E" w14:textId="77777777" w:rsidR="00F45C2C" w:rsidRDefault="00F45C2C" w:rsidP="006526BF">
    <w:pPr>
      <w:pStyle w:val="BodyText"/>
      <w:tabs>
        <w:tab w:val="right" w:pos="9600"/>
      </w:tabs>
      <w:spacing w:line="14" w:lineRule="auto"/>
      <w:jc w:val="both"/>
      <w:rPr>
        <w:sz w:val="20"/>
      </w:rPr>
    </w:pPr>
  </w:p>
  <w:p w14:paraId="44212115" w14:textId="77777777" w:rsidR="00F45C2C" w:rsidRDefault="00F45C2C" w:rsidP="006526BF">
    <w:pPr>
      <w:pStyle w:val="BodyText"/>
      <w:tabs>
        <w:tab w:val="right" w:pos="9600"/>
      </w:tabs>
      <w:spacing w:line="14" w:lineRule="auto"/>
      <w:jc w:val="both"/>
      <w:rPr>
        <w:sz w:val="20"/>
      </w:rPr>
    </w:pPr>
  </w:p>
  <w:p w14:paraId="45FEFABF" w14:textId="77777777" w:rsidR="00F45C2C" w:rsidRDefault="00F45C2C" w:rsidP="006526BF">
    <w:pPr>
      <w:pStyle w:val="BodyText"/>
      <w:tabs>
        <w:tab w:val="right" w:pos="9600"/>
      </w:tabs>
      <w:spacing w:line="14" w:lineRule="auto"/>
      <w:jc w:val="both"/>
      <w:rPr>
        <w:sz w:val="20"/>
      </w:rPr>
    </w:pPr>
  </w:p>
  <w:p w14:paraId="61E63C3D" w14:textId="77777777" w:rsidR="00F45C2C" w:rsidRDefault="00F45C2C" w:rsidP="006526BF">
    <w:pPr>
      <w:pStyle w:val="BodyText"/>
      <w:tabs>
        <w:tab w:val="right" w:pos="9600"/>
      </w:tabs>
      <w:spacing w:line="14" w:lineRule="auto"/>
      <w:jc w:val="both"/>
      <w:rPr>
        <w:sz w:val="20"/>
      </w:rPr>
    </w:pPr>
  </w:p>
  <w:p w14:paraId="58A1DB9B" w14:textId="77777777" w:rsidR="00F45C2C" w:rsidRDefault="00F45C2C" w:rsidP="006526BF">
    <w:pPr>
      <w:pStyle w:val="BodyText"/>
      <w:tabs>
        <w:tab w:val="right" w:pos="9600"/>
      </w:tabs>
      <w:spacing w:line="14" w:lineRule="auto"/>
      <w:jc w:val="both"/>
      <w:rPr>
        <w:sz w:val="20"/>
      </w:rPr>
    </w:pPr>
  </w:p>
  <w:p w14:paraId="5472B548" w14:textId="77777777" w:rsidR="00F45C2C" w:rsidRDefault="00F45C2C" w:rsidP="006526BF">
    <w:pPr>
      <w:pStyle w:val="BodyText"/>
      <w:tabs>
        <w:tab w:val="right" w:pos="9600"/>
      </w:tabs>
      <w:spacing w:line="14" w:lineRule="auto"/>
      <w:jc w:val="both"/>
      <w:rPr>
        <w:sz w:val="20"/>
      </w:rPr>
    </w:pPr>
  </w:p>
  <w:p w14:paraId="4FA15B2E" w14:textId="77777777" w:rsidR="00F45C2C" w:rsidRDefault="00F45C2C" w:rsidP="006526BF">
    <w:pPr>
      <w:pStyle w:val="BodyText"/>
      <w:tabs>
        <w:tab w:val="right" w:pos="9600"/>
      </w:tabs>
      <w:spacing w:line="14" w:lineRule="auto"/>
      <w:jc w:val="both"/>
      <w:rPr>
        <w:sz w:val="20"/>
      </w:rPr>
    </w:pPr>
  </w:p>
  <w:p w14:paraId="7C33CD3F" w14:textId="77777777" w:rsidR="00F45C2C" w:rsidRDefault="00F45C2C" w:rsidP="006526BF">
    <w:pPr>
      <w:pStyle w:val="BodyText"/>
      <w:tabs>
        <w:tab w:val="right" w:pos="9600"/>
      </w:tabs>
      <w:spacing w:line="14" w:lineRule="auto"/>
      <w:jc w:val="both"/>
      <w:rPr>
        <w:sz w:val="20"/>
      </w:rPr>
    </w:pPr>
  </w:p>
  <w:p w14:paraId="6A55EC69" w14:textId="77777777" w:rsidR="00F45C2C" w:rsidRDefault="00F45C2C" w:rsidP="006526BF">
    <w:pPr>
      <w:pStyle w:val="BodyText"/>
      <w:tabs>
        <w:tab w:val="right" w:pos="9600"/>
      </w:tabs>
      <w:spacing w:line="14" w:lineRule="auto"/>
      <w:jc w:val="both"/>
      <w:rPr>
        <w:sz w:val="20"/>
      </w:rPr>
    </w:pPr>
  </w:p>
  <w:p w14:paraId="7D5B622A" w14:textId="77777777" w:rsidR="00F45C2C" w:rsidRDefault="00F45C2C" w:rsidP="006526BF">
    <w:pPr>
      <w:pStyle w:val="BodyText"/>
      <w:tabs>
        <w:tab w:val="right" w:pos="9600"/>
      </w:tabs>
      <w:spacing w:line="14" w:lineRule="auto"/>
      <w:jc w:val="both"/>
      <w:rPr>
        <w:sz w:val="20"/>
      </w:rPr>
    </w:pPr>
  </w:p>
  <w:p w14:paraId="35D1E649" w14:textId="77777777" w:rsidR="00F45C2C" w:rsidRDefault="00F45C2C" w:rsidP="006526BF">
    <w:pPr>
      <w:pStyle w:val="BodyText"/>
      <w:tabs>
        <w:tab w:val="right" w:pos="9600"/>
      </w:tabs>
      <w:spacing w:line="14" w:lineRule="auto"/>
      <w:jc w:val="both"/>
      <w:rPr>
        <w:sz w:val="20"/>
      </w:rPr>
    </w:pPr>
  </w:p>
  <w:p w14:paraId="507C5044" w14:textId="77777777" w:rsidR="00F45C2C" w:rsidRDefault="00F45C2C" w:rsidP="006526BF">
    <w:pPr>
      <w:pStyle w:val="BodyText"/>
      <w:tabs>
        <w:tab w:val="right" w:pos="9600"/>
      </w:tabs>
      <w:spacing w:line="14" w:lineRule="auto"/>
      <w:jc w:val="both"/>
      <w:rPr>
        <w:sz w:val="20"/>
      </w:rPr>
    </w:pPr>
  </w:p>
  <w:p w14:paraId="4C20210F" w14:textId="77777777" w:rsidR="00F45C2C" w:rsidRDefault="00F45C2C" w:rsidP="006526BF">
    <w:pPr>
      <w:pStyle w:val="BodyText"/>
      <w:tabs>
        <w:tab w:val="right" w:pos="9600"/>
      </w:tabs>
      <w:spacing w:line="14" w:lineRule="auto"/>
      <w:jc w:val="both"/>
      <w:rPr>
        <w:sz w:val="20"/>
      </w:rPr>
    </w:pPr>
  </w:p>
  <w:p w14:paraId="07A12CEC" w14:textId="77777777" w:rsidR="00F45C2C" w:rsidRDefault="00F45C2C" w:rsidP="006526BF">
    <w:pPr>
      <w:pStyle w:val="BodyText"/>
      <w:tabs>
        <w:tab w:val="right" w:pos="9600"/>
      </w:tabs>
      <w:spacing w:line="14" w:lineRule="auto"/>
      <w:jc w:val="both"/>
      <w:rPr>
        <w:sz w:val="20"/>
      </w:rPr>
    </w:pPr>
  </w:p>
  <w:p w14:paraId="4D44FF7F" w14:textId="77777777" w:rsidR="00F45C2C" w:rsidRDefault="00F45C2C" w:rsidP="006526BF">
    <w:pPr>
      <w:pStyle w:val="BodyText"/>
      <w:tabs>
        <w:tab w:val="right" w:pos="9600"/>
      </w:tabs>
      <w:spacing w:line="14" w:lineRule="auto"/>
      <w:jc w:val="both"/>
      <w:rPr>
        <w:sz w:val="20"/>
      </w:rPr>
    </w:pPr>
  </w:p>
  <w:p w14:paraId="6B0A99F4" w14:textId="77777777" w:rsidR="00F45C2C" w:rsidRDefault="00F45C2C" w:rsidP="006526BF">
    <w:pPr>
      <w:pStyle w:val="BodyText"/>
      <w:tabs>
        <w:tab w:val="right" w:pos="9600"/>
      </w:tabs>
      <w:spacing w:line="14" w:lineRule="auto"/>
      <w:jc w:val="both"/>
      <w:rPr>
        <w:sz w:val="20"/>
      </w:rPr>
    </w:pPr>
  </w:p>
  <w:p w14:paraId="10C11849" w14:textId="77777777" w:rsidR="00F45C2C" w:rsidRDefault="00F45C2C" w:rsidP="006526BF">
    <w:pPr>
      <w:pStyle w:val="BodyText"/>
      <w:tabs>
        <w:tab w:val="right" w:pos="9600"/>
      </w:tabs>
      <w:spacing w:line="14" w:lineRule="auto"/>
      <w:jc w:val="both"/>
      <w:rPr>
        <w:sz w:val="20"/>
      </w:rPr>
    </w:pPr>
  </w:p>
  <w:p w14:paraId="5ACD58B2" w14:textId="77777777" w:rsidR="00F45C2C" w:rsidRDefault="00F45C2C" w:rsidP="006526BF">
    <w:pPr>
      <w:pStyle w:val="BodyText"/>
      <w:tabs>
        <w:tab w:val="right" w:pos="9600"/>
      </w:tabs>
      <w:spacing w:line="14" w:lineRule="auto"/>
      <w:jc w:val="both"/>
      <w:rPr>
        <w:sz w:val="20"/>
      </w:rPr>
    </w:pPr>
  </w:p>
  <w:p w14:paraId="12D09D01" w14:textId="77777777" w:rsidR="00F45C2C" w:rsidRDefault="00F45C2C" w:rsidP="006526BF">
    <w:pPr>
      <w:pStyle w:val="BodyText"/>
      <w:tabs>
        <w:tab w:val="right" w:pos="9600"/>
      </w:tabs>
      <w:spacing w:line="14" w:lineRule="auto"/>
      <w:jc w:val="both"/>
      <w:rPr>
        <w:sz w:val="20"/>
      </w:rPr>
    </w:pPr>
  </w:p>
  <w:p w14:paraId="6823D7E6" w14:textId="77777777" w:rsidR="00F45C2C" w:rsidRDefault="00F45C2C" w:rsidP="006526BF">
    <w:pPr>
      <w:pStyle w:val="BodyText"/>
      <w:tabs>
        <w:tab w:val="right" w:pos="9600"/>
      </w:tabs>
      <w:spacing w:line="14" w:lineRule="auto"/>
      <w:jc w:val="both"/>
      <w:rPr>
        <w:sz w:val="20"/>
      </w:rPr>
    </w:pPr>
  </w:p>
  <w:p w14:paraId="421E76A9" w14:textId="77777777" w:rsidR="00F45C2C" w:rsidRDefault="00F45C2C" w:rsidP="006526BF">
    <w:pPr>
      <w:pStyle w:val="BodyText"/>
      <w:tabs>
        <w:tab w:val="right" w:pos="9600"/>
      </w:tabs>
      <w:spacing w:line="14" w:lineRule="auto"/>
      <w:jc w:val="both"/>
      <w:rPr>
        <w:sz w:val="20"/>
      </w:rPr>
    </w:pPr>
  </w:p>
  <w:p w14:paraId="25BAFEA6" w14:textId="77777777" w:rsidR="00F45C2C" w:rsidRDefault="00F45C2C" w:rsidP="006526BF">
    <w:pPr>
      <w:pStyle w:val="BodyText"/>
      <w:tabs>
        <w:tab w:val="right" w:pos="9600"/>
      </w:tabs>
      <w:spacing w:line="14" w:lineRule="auto"/>
      <w:jc w:val="both"/>
      <w:rPr>
        <w:sz w:val="20"/>
      </w:rPr>
    </w:pPr>
  </w:p>
  <w:p w14:paraId="11C7E433" w14:textId="77777777" w:rsidR="00F45C2C" w:rsidRDefault="00F45C2C" w:rsidP="006526BF">
    <w:pPr>
      <w:pStyle w:val="BodyText"/>
      <w:tabs>
        <w:tab w:val="right" w:pos="9600"/>
      </w:tabs>
      <w:spacing w:line="14" w:lineRule="auto"/>
      <w:jc w:val="both"/>
      <w:rPr>
        <w:sz w:val="20"/>
      </w:rPr>
    </w:pPr>
  </w:p>
  <w:p w14:paraId="3C8A2D5A" w14:textId="77777777" w:rsidR="00F45C2C" w:rsidRDefault="00F45C2C" w:rsidP="006526BF">
    <w:pPr>
      <w:pStyle w:val="BodyText"/>
      <w:tabs>
        <w:tab w:val="right" w:pos="9600"/>
      </w:tabs>
      <w:spacing w:line="14" w:lineRule="auto"/>
      <w:jc w:val="both"/>
      <w:rPr>
        <w:sz w:val="20"/>
      </w:rPr>
    </w:pPr>
  </w:p>
  <w:p w14:paraId="1BFAB1B6" w14:textId="77777777" w:rsidR="00F45C2C" w:rsidRDefault="00F45C2C" w:rsidP="006526BF">
    <w:pPr>
      <w:pStyle w:val="BodyText"/>
      <w:tabs>
        <w:tab w:val="right" w:pos="9600"/>
      </w:tabs>
      <w:spacing w:line="14" w:lineRule="auto"/>
      <w:jc w:val="both"/>
      <w:rPr>
        <w:sz w:val="20"/>
      </w:rPr>
    </w:pPr>
  </w:p>
  <w:p w14:paraId="7B8048B0" w14:textId="77777777" w:rsidR="00F45C2C" w:rsidRDefault="00F45C2C" w:rsidP="006526BF">
    <w:pPr>
      <w:pStyle w:val="BodyText"/>
      <w:tabs>
        <w:tab w:val="right" w:pos="9600"/>
      </w:tabs>
      <w:spacing w:line="14" w:lineRule="auto"/>
      <w:jc w:val="both"/>
      <w:rPr>
        <w:sz w:val="20"/>
      </w:rPr>
    </w:pPr>
  </w:p>
  <w:p w14:paraId="03718346" w14:textId="77777777" w:rsidR="00F45C2C" w:rsidRDefault="00F45C2C" w:rsidP="006526BF">
    <w:pPr>
      <w:pStyle w:val="BodyText"/>
      <w:tabs>
        <w:tab w:val="right" w:pos="9600"/>
      </w:tabs>
      <w:spacing w:line="14" w:lineRule="auto"/>
      <w:jc w:val="both"/>
      <w:rPr>
        <w:sz w:val="20"/>
      </w:rPr>
    </w:pPr>
  </w:p>
  <w:p w14:paraId="34C5C74F" w14:textId="77777777" w:rsidR="00F45C2C" w:rsidRDefault="00F45C2C" w:rsidP="00BF47BF">
    <w:pPr>
      <w:pStyle w:val="BodyText"/>
      <w:tabs>
        <w:tab w:val="right" w:pos="9600"/>
      </w:tabs>
      <w:spacing w:line="14" w:lineRule="auto"/>
      <w:jc w:val="right"/>
      <w:rPr>
        <w:sz w:val="20"/>
      </w:rPr>
    </w:pPr>
  </w:p>
  <w:p w14:paraId="227BE1FD" w14:textId="77777777" w:rsidR="00F45C2C" w:rsidRDefault="00E66097" w:rsidP="006526BF">
    <w:pPr>
      <w:pStyle w:val="BodyText"/>
      <w:tabs>
        <w:tab w:val="right" w:pos="9600"/>
      </w:tabs>
      <w:spacing w:line="14" w:lineRule="auto"/>
      <w:jc w:val="both"/>
      <w:rPr>
        <w:sz w:val="20"/>
      </w:rPr>
    </w:pPr>
    <w:r>
      <w:rPr>
        <w:sz w:val="20"/>
      </w:rPr>
      <w:tab/>
    </w:r>
  </w:p>
  <w:p w14:paraId="05997AE9" w14:textId="77777777" w:rsidR="00F45C2C" w:rsidRDefault="00F45C2C" w:rsidP="006526BF">
    <w:pPr>
      <w:pStyle w:val="BodyText"/>
      <w:tabs>
        <w:tab w:val="right" w:pos="9600"/>
      </w:tabs>
      <w:spacing w:line="14" w:lineRule="auto"/>
      <w:jc w:val="both"/>
      <w:rPr>
        <w:sz w:val="20"/>
      </w:rPr>
    </w:pPr>
  </w:p>
  <w:p w14:paraId="6C0CE182" w14:textId="77777777" w:rsidR="00F45C2C" w:rsidRDefault="00F45C2C" w:rsidP="006526BF">
    <w:pPr>
      <w:pStyle w:val="BodyText"/>
      <w:tabs>
        <w:tab w:val="right" w:pos="9600"/>
      </w:tabs>
      <w:spacing w:line="14" w:lineRule="auto"/>
      <w:jc w:val="both"/>
      <w:rPr>
        <w:sz w:val="20"/>
      </w:rPr>
    </w:pPr>
  </w:p>
  <w:p w14:paraId="45342027" w14:textId="77777777" w:rsidR="00F45C2C" w:rsidRDefault="00E66097" w:rsidP="006526BF">
    <w:pPr>
      <w:pStyle w:val="BodyText"/>
      <w:tabs>
        <w:tab w:val="left" w:pos="7092"/>
      </w:tabs>
      <w:spacing w:line="14" w:lineRule="auto"/>
      <w:jc w:val="both"/>
      <w:rPr>
        <w:sz w:val="20"/>
      </w:rPr>
    </w:pPr>
    <w:r>
      <w:rPr>
        <w:sz w:val="20"/>
      </w:rPr>
      <w:tab/>
    </w:r>
  </w:p>
  <w:p w14:paraId="7BC24F9B" w14:textId="77777777" w:rsidR="00F45C2C" w:rsidRDefault="00F45C2C" w:rsidP="006526BF">
    <w:pPr>
      <w:pStyle w:val="BodyText"/>
      <w:tabs>
        <w:tab w:val="right" w:pos="9600"/>
      </w:tabs>
      <w:spacing w:line="14" w:lineRule="auto"/>
      <w:jc w:val="both"/>
      <w:rPr>
        <w:sz w:val="20"/>
      </w:rPr>
    </w:pPr>
  </w:p>
  <w:p w14:paraId="6874EC89" w14:textId="77777777" w:rsidR="00F45C2C" w:rsidRDefault="00F45C2C" w:rsidP="006526BF">
    <w:pPr>
      <w:pStyle w:val="BodyText"/>
      <w:tabs>
        <w:tab w:val="right" w:pos="9600"/>
      </w:tabs>
      <w:spacing w:line="14" w:lineRule="auto"/>
      <w:jc w:val="both"/>
      <w:rPr>
        <w:sz w:val="20"/>
      </w:rPr>
    </w:pPr>
  </w:p>
  <w:p w14:paraId="68A32E17" w14:textId="77777777" w:rsidR="00F45C2C" w:rsidRDefault="00F45C2C" w:rsidP="006526BF">
    <w:pPr>
      <w:pStyle w:val="BodyText"/>
      <w:tabs>
        <w:tab w:val="right" w:pos="9600"/>
      </w:tabs>
      <w:spacing w:line="14" w:lineRule="auto"/>
      <w:jc w:val="both"/>
      <w:rPr>
        <w:sz w:val="20"/>
      </w:rPr>
    </w:pPr>
  </w:p>
  <w:p w14:paraId="572C1EE4" w14:textId="77777777" w:rsidR="00F45C2C" w:rsidRDefault="00F45C2C" w:rsidP="006526BF">
    <w:pPr>
      <w:pStyle w:val="BodyText"/>
      <w:tabs>
        <w:tab w:val="right" w:pos="9600"/>
      </w:tabs>
      <w:spacing w:line="14" w:lineRule="auto"/>
      <w:jc w:val="both"/>
      <w:rPr>
        <w:sz w:val="20"/>
      </w:rPr>
    </w:pPr>
  </w:p>
  <w:p w14:paraId="52A9F84E" w14:textId="77777777" w:rsidR="00F45C2C" w:rsidRDefault="00F45C2C" w:rsidP="006526BF">
    <w:pPr>
      <w:pStyle w:val="BodyText"/>
      <w:tabs>
        <w:tab w:val="right" w:pos="9600"/>
      </w:tabs>
      <w:spacing w:line="14" w:lineRule="auto"/>
      <w:jc w:val="both"/>
      <w:rPr>
        <w:sz w:val="20"/>
      </w:rPr>
    </w:pPr>
  </w:p>
  <w:p w14:paraId="5DA79C41" w14:textId="77777777" w:rsidR="00F45C2C" w:rsidRDefault="00F45C2C" w:rsidP="006526BF">
    <w:pPr>
      <w:pStyle w:val="BodyText"/>
      <w:tabs>
        <w:tab w:val="right" w:pos="9600"/>
      </w:tabs>
      <w:spacing w:line="14" w:lineRule="auto"/>
      <w:jc w:val="both"/>
      <w:rPr>
        <w:sz w:val="20"/>
      </w:rPr>
    </w:pPr>
  </w:p>
  <w:p w14:paraId="0222543E" w14:textId="77777777" w:rsidR="00F45C2C" w:rsidRDefault="00F45C2C" w:rsidP="006526BF">
    <w:pPr>
      <w:pStyle w:val="BodyText"/>
      <w:tabs>
        <w:tab w:val="right" w:pos="9600"/>
      </w:tabs>
      <w:spacing w:line="14" w:lineRule="auto"/>
      <w:jc w:val="both"/>
      <w:rPr>
        <w:sz w:val="20"/>
      </w:rPr>
    </w:pPr>
  </w:p>
  <w:p w14:paraId="7A066DD7" w14:textId="77777777" w:rsidR="00F45C2C" w:rsidRDefault="00F45C2C" w:rsidP="006526BF">
    <w:pPr>
      <w:pStyle w:val="BodyText"/>
      <w:tabs>
        <w:tab w:val="right" w:pos="9600"/>
      </w:tabs>
      <w:spacing w:line="14" w:lineRule="auto"/>
      <w:jc w:val="both"/>
      <w:rPr>
        <w:sz w:val="20"/>
      </w:rPr>
    </w:pPr>
  </w:p>
  <w:p w14:paraId="63B0CE76" w14:textId="77777777" w:rsidR="00F45C2C" w:rsidRDefault="00F45C2C" w:rsidP="006526BF">
    <w:pPr>
      <w:pStyle w:val="BodyText"/>
      <w:tabs>
        <w:tab w:val="right" w:pos="9600"/>
      </w:tabs>
      <w:spacing w:line="14" w:lineRule="auto"/>
      <w:jc w:val="both"/>
      <w:rPr>
        <w:sz w:val="20"/>
      </w:rPr>
    </w:pPr>
  </w:p>
  <w:p w14:paraId="10ED714B" w14:textId="77777777" w:rsidR="00F45C2C" w:rsidRDefault="00F45C2C" w:rsidP="006526BF">
    <w:pPr>
      <w:pStyle w:val="BodyText"/>
      <w:tabs>
        <w:tab w:val="right" w:pos="9600"/>
      </w:tabs>
      <w:spacing w:line="14" w:lineRule="auto"/>
      <w:jc w:val="both"/>
      <w:rPr>
        <w:sz w:val="20"/>
      </w:rPr>
    </w:pPr>
  </w:p>
  <w:p w14:paraId="001FF75B" w14:textId="77777777" w:rsidR="00F45C2C" w:rsidRDefault="00F45C2C" w:rsidP="006526BF">
    <w:pPr>
      <w:pStyle w:val="BodyText"/>
      <w:tabs>
        <w:tab w:val="right" w:pos="9600"/>
      </w:tabs>
      <w:spacing w:line="14" w:lineRule="auto"/>
      <w:jc w:val="both"/>
      <w:rPr>
        <w:sz w:val="20"/>
      </w:rPr>
    </w:pPr>
  </w:p>
  <w:p w14:paraId="65611EDF" w14:textId="77777777" w:rsidR="00F45C2C" w:rsidRDefault="00F45C2C" w:rsidP="006526BF">
    <w:pPr>
      <w:pStyle w:val="BodyText"/>
      <w:tabs>
        <w:tab w:val="right" w:pos="9600"/>
      </w:tabs>
      <w:spacing w:line="14" w:lineRule="auto"/>
      <w:jc w:val="both"/>
      <w:rPr>
        <w:sz w:val="20"/>
      </w:rPr>
    </w:pPr>
  </w:p>
  <w:p w14:paraId="59EA2F6C" w14:textId="77777777" w:rsidR="00F45C2C" w:rsidRDefault="00F45C2C" w:rsidP="006526BF">
    <w:pPr>
      <w:pStyle w:val="BodyText"/>
      <w:tabs>
        <w:tab w:val="right" w:pos="9600"/>
      </w:tabs>
      <w:spacing w:line="14" w:lineRule="auto"/>
      <w:jc w:val="both"/>
      <w:rPr>
        <w:sz w:val="20"/>
      </w:rPr>
    </w:pPr>
  </w:p>
  <w:p w14:paraId="082A255E" w14:textId="77777777" w:rsidR="00F45C2C" w:rsidRDefault="00F45C2C" w:rsidP="006526BF">
    <w:pPr>
      <w:pStyle w:val="BodyText"/>
      <w:tabs>
        <w:tab w:val="right" w:pos="9600"/>
      </w:tabs>
      <w:spacing w:line="14" w:lineRule="auto"/>
      <w:jc w:val="both"/>
      <w:rPr>
        <w:sz w:val="20"/>
      </w:rPr>
    </w:pPr>
  </w:p>
  <w:p w14:paraId="53E84689" w14:textId="77777777" w:rsidR="00F45C2C" w:rsidRDefault="00F45C2C" w:rsidP="006526BF">
    <w:pPr>
      <w:pStyle w:val="BodyText"/>
      <w:tabs>
        <w:tab w:val="right" w:pos="9600"/>
      </w:tabs>
      <w:spacing w:line="14" w:lineRule="auto"/>
      <w:jc w:val="both"/>
      <w:rPr>
        <w:sz w:val="20"/>
      </w:rPr>
    </w:pPr>
  </w:p>
  <w:p w14:paraId="10E6E93D" w14:textId="77777777" w:rsidR="00F45C2C" w:rsidRDefault="00F45C2C" w:rsidP="006526BF">
    <w:pPr>
      <w:pStyle w:val="BodyText"/>
      <w:tabs>
        <w:tab w:val="right" w:pos="9600"/>
      </w:tabs>
      <w:spacing w:line="14" w:lineRule="auto"/>
      <w:jc w:val="both"/>
      <w:rPr>
        <w:sz w:val="20"/>
      </w:rPr>
    </w:pPr>
  </w:p>
  <w:p w14:paraId="058E791E" w14:textId="77777777" w:rsidR="00F45C2C" w:rsidRDefault="00F45C2C" w:rsidP="006526BF">
    <w:pPr>
      <w:pStyle w:val="BodyText"/>
      <w:tabs>
        <w:tab w:val="right" w:pos="9600"/>
      </w:tabs>
      <w:spacing w:line="14" w:lineRule="auto"/>
      <w:jc w:val="both"/>
      <w:rPr>
        <w:sz w:val="20"/>
      </w:rPr>
    </w:pPr>
  </w:p>
  <w:p w14:paraId="45C930F7" w14:textId="77777777" w:rsidR="00F45C2C" w:rsidRDefault="00F45C2C" w:rsidP="006526BF">
    <w:pPr>
      <w:pStyle w:val="BodyText"/>
      <w:tabs>
        <w:tab w:val="right" w:pos="9600"/>
      </w:tabs>
      <w:spacing w:line="14" w:lineRule="auto"/>
      <w:jc w:val="both"/>
      <w:rPr>
        <w:sz w:val="20"/>
      </w:rPr>
    </w:pPr>
  </w:p>
  <w:p w14:paraId="52684EFE" w14:textId="77777777" w:rsidR="00F45C2C" w:rsidRDefault="00F45C2C" w:rsidP="006526BF">
    <w:pPr>
      <w:pStyle w:val="BodyText"/>
      <w:tabs>
        <w:tab w:val="right" w:pos="9600"/>
      </w:tabs>
      <w:spacing w:line="14" w:lineRule="auto"/>
      <w:jc w:val="both"/>
      <w:rPr>
        <w:sz w:val="20"/>
      </w:rPr>
    </w:pPr>
  </w:p>
  <w:p w14:paraId="06AB4942" w14:textId="77777777" w:rsidR="00F45C2C" w:rsidRDefault="00F45C2C" w:rsidP="006526BF">
    <w:pPr>
      <w:pStyle w:val="BodyText"/>
      <w:tabs>
        <w:tab w:val="right" w:pos="9600"/>
      </w:tabs>
      <w:spacing w:line="14" w:lineRule="auto"/>
      <w:jc w:val="both"/>
      <w:rPr>
        <w:sz w:val="20"/>
      </w:rPr>
    </w:pPr>
  </w:p>
  <w:p w14:paraId="74261A6D" w14:textId="77777777" w:rsidR="00F45C2C" w:rsidRDefault="00F45C2C" w:rsidP="006526BF">
    <w:pPr>
      <w:pStyle w:val="BodyText"/>
      <w:tabs>
        <w:tab w:val="right" w:pos="9600"/>
      </w:tabs>
      <w:spacing w:line="14" w:lineRule="auto"/>
      <w:jc w:val="both"/>
      <w:rPr>
        <w:sz w:val="20"/>
      </w:rPr>
    </w:pPr>
  </w:p>
  <w:p w14:paraId="74D0C34D" w14:textId="77777777" w:rsidR="00F45C2C" w:rsidRDefault="00F45C2C" w:rsidP="006526BF">
    <w:pPr>
      <w:pStyle w:val="BodyText"/>
      <w:tabs>
        <w:tab w:val="right" w:pos="9600"/>
      </w:tabs>
      <w:spacing w:line="14" w:lineRule="auto"/>
      <w:jc w:val="both"/>
      <w:rPr>
        <w:sz w:val="20"/>
      </w:rPr>
    </w:pPr>
  </w:p>
  <w:p w14:paraId="07E15CFC" w14:textId="77777777" w:rsidR="00F45C2C" w:rsidRDefault="00F45C2C" w:rsidP="006526BF">
    <w:pPr>
      <w:pStyle w:val="BodyText"/>
      <w:tabs>
        <w:tab w:val="right" w:pos="9600"/>
      </w:tabs>
      <w:spacing w:line="14" w:lineRule="auto"/>
      <w:jc w:val="both"/>
      <w:rPr>
        <w:sz w:val="20"/>
      </w:rPr>
    </w:pPr>
  </w:p>
  <w:p w14:paraId="6BB8D456" w14:textId="77777777" w:rsidR="00F45C2C" w:rsidRDefault="00F45C2C" w:rsidP="006526BF">
    <w:pPr>
      <w:pStyle w:val="BodyText"/>
      <w:tabs>
        <w:tab w:val="right" w:pos="9600"/>
      </w:tabs>
      <w:spacing w:line="14" w:lineRule="auto"/>
      <w:jc w:val="both"/>
      <w:rPr>
        <w:sz w:val="20"/>
      </w:rPr>
    </w:pPr>
  </w:p>
  <w:p w14:paraId="2CB6C833" w14:textId="77777777" w:rsidR="00F45C2C" w:rsidRDefault="00F45C2C" w:rsidP="006526BF">
    <w:pPr>
      <w:pStyle w:val="BodyText"/>
      <w:tabs>
        <w:tab w:val="right" w:pos="9600"/>
      </w:tabs>
      <w:spacing w:line="14" w:lineRule="auto"/>
      <w:jc w:val="both"/>
      <w:rPr>
        <w:sz w:val="20"/>
      </w:rPr>
    </w:pPr>
  </w:p>
  <w:p w14:paraId="7B2B2829" w14:textId="77777777" w:rsidR="00F45C2C" w:rsidRDefault="00F45C2C" w:rsidP="006526BF">
    <w:pPr>
      <w:pStyle w:val="BodyText"/>
      <w:tabs>
        <w:tab w:val="right" w:pos="9600"/>
      </w:tabs>
      <w:spacing w:line="14" w:lineRule="auto"/>
      <w:jc w:val="both"/>
      <w:rPr>
        <w:sz w:val="20"/>
      </w:rPr>
    </w:pPr>
  </w:p>
  <w:p w14:paraId="41B0B2B7" w14:textId="77777777" w:rsidR="00F45C2C" w:rsidRDefault="00F45C2C" w:rsidP="006526BF">
    <w:pPr>
      <w:pStyle w:val="BodyText"/>
      <w:tabs>
        <w:tab w:val="right" w:pos="9600"/>
      </w:tabs>
      <w:spacing w:line="14" w:lineRule="auto"/>
      <w:jc w:val="both"/>
      <w:rPr>
        <w:sz w:val="20"/>
      </w:rPr>
    </w:pPr>
  </w:p>
  <w:p w14:paraId="32C50035" w14:textId="77777777" w:rsidR="00F45C2C" w:rsidRDefault="00F45C2C" w:rsidP="006526BF">
    <w:pPr>
      <w:pStyle w:val="BodyText"/>
      <w:tabs>
        <w:tab w:val="right" w:pos="9600"/>
      </w:tabs>
      <w:spacing w:line="14" w:lineRule="auto"/>
      <w:jc w:val="both"/>
      <w:rPr>
        <w:sz w:val="20"/>
      </w:rPr>
    </w:pPr>
  </w:p>
  <w:p w14:paraId="4AA5B00B" w14:textId="77777777" w:rsidR="00F45C2C" w:rsidRDefault="00F45C2C" w:rsidP="006526BF">
    <w:pPr>
      <w:pStyle w:val="BodyText"/>
      <w:tabs>
        <w:tab w:val="right" w:pos="9600"/>
      </w:tabs>
      <w:spacing w:line="14" w:lineRule="auto"/>
      <w:jc w:val="both"/>
      <w:rPr>
        <w:sz w:val="20"/>
      </w:rPr>
    </w:pPr>
  </w:p>
  <w:p w14:paraId="515F7814" w14:textId="77777777" w:rsidR="00F45C2C" w:rsidRDefault="00F45C2C" w:rsidP="006526BF">
    <w:pPr>
      <w:pStyle w:val="BodyText"/>
      <w:tabs>
        <w:tab w:val="right" w:pos="9600"/>
      </w:tabs>
      <w:spacing w:line="14" w:lineRule="auto"/>
      <w:jc w:val="both"/>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25A7C"/>
    <w:multiLevelType w:val="hybridMultilevel"/>
    <w:tmpl w:val="55CCD2CE"/>
    <w:lvl w:ilvl="0" w:tplc="03B201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8A3989"/>
    <w:multiLevelType w:val="hybridMultilevel"/>
    <w:tmpl w:val="13063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1927516">
    <w:abstractNumId w:val="1"/>
  </w:num>
  <w:num w:numId="2" w16cid:durableId="180453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68"/>
    <w:rsid w:val="000D3018"/>
    <w:rsid w:val="000D3DF9"/>
    <w:rsid w:val="00132A68"/>
    <w:rsid w:val="00203819"/>
    <w:rsid w:val="00304175"/>
    <w:rsid w:val="00333AF8"/>
    <w:rsid w:val="00381286"/>
    <w:rsid w:val="00394AAF"/>
    <w:rsid w:val="003F6197"/>
    <w:rsid w:val="0044005C"/>
    <w:rsid w:val="00453586"/>
    <w:rsid w:val="004B196A"/>
    <w:rsid w:val="00533CE3"/>
    <w:rsid w:val="0058565D"/>
    <w:rsid w:val="005F47D8"/>
    <w:rsid w:val="005F6C71"/>
    <w:rsid w:val="00674A9C"/>
    <w:rsid w:val="006D520C"/>
    <w:rsid w:val="006D6982"/>
    <w:rsid w:val="00713B63"/>
    <w:rsid w:val="00731ECE"/>
    <w:rsid w:val="00793B4A"/>
    <w:rsid w:val="00893494"/>
    <w:rsid w:val="0095142D"/>
    <w:rsid w:val="00956D55"/>
    <w:rsid w:val="009A29F2"/>
    <w:rsid w:val="009F32E4"/>
    <w:rsid w:val="00A24419"/>
    <w:rsid w:val="00A55A55"/>
    <w:rsid w:val="00A8534C"/>
    <w:rsid w:val="00B45360"/>
    <w:rsid w:val="00B65643"/>
    <w:rsid w:val="00C73517"/>
    <w:rsid w:val="00CF5806"/>
    <w:rsid w:val="00D630D1"/>
    <w:rsid w:val="00D86802"/>
    <w:rsid w:val="00DD099F"/>
    <w:rsid w:val="00E66097"/>
    <w:rsid w:val="00E71422"/>
    <w:rsid w:val="00E82E28"/>
    <w:rsid w:val="00E93835"/>
    <w:rsid w:val="00EA132F"/>
    <w:rsid w:val="00EB7008"/>
    <w:rsid w:val="00F4011B"/>
    <w:rsid w:val="00F41A68"/>
    <w:rsid w:val="00F45C2C"/>
    <w:rsid w:val="00F9142E"/>
    <w:rsid w:val="00FF2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D369"/>
  <w15:chartTrackingRefBased/>
  <w15:docId w15:val="{E53F0609-0911-4DDA-B76C-F514749A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41A68"/>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1"/>
    <w:qFormat/>
    <w:rsid w:val="00F41A68"/>
    <w:pPr>
      <w:spacing w:before="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1A68"/>
    <w:rPr>
      <w:rFonts w:ascii="Times New Roman" w:eastAsia="Times New Roman" w:hAnsi="Times New Roman" w:cs="Times New Roman"/>
      <w:b/>
      <w:bCs/>
      <w:kern w:val="0"/>
    </w:rPr>
  </w:style>
  <w:style w:type="paragraph" w:styleId="BodyText">
    <w:name w:val="Body Text"/>
    <w:basedOn w:val="Normal"/>
    <w:link w:val="BodyTextChar"/>
    <w:uiPriority w:val="1"/>
    <w:qFormat/>
    <w:rsid w:val="00F41A68"/>
  </w:style>
  <w:style w:type="character" w:customStyle="1" w:styleId="BodyTextChar">
    <w:name w:val="Body Text Char"/>
    <w:basedOn w:val="DefaultParagraphFont"/>
    <w:link w:val="BodyText"/>
    <w:uiPriority w:val="1"/>
    <w:rsid w:val="00F41A68"/>
    <w:rPr>
      <w:rFonts w:ascii="Times New Roman" w:eastAsia="Times New Roman" w:hAnsi="Times New Roman" w:cs="Times New Roman"/>
      <w:kern w:val="0"/>
    </w:rPr>
  </w:style>
  <w:style w:type="character" w:styleId="Hyperlink">
    <w:name w:val="Hyperlink"/>
    <w:basedOn w:val="DefaultParagraphFont"/>
    <w:uiPriority w:val="99"/>
    <w:unhideWhenUsed/>
    <w:rsid w:val="00E93835"/>
    <w:rPr>
      <w:color w:val="0563C1" w:themeColor="hyperlink"/>
      <w:u w:val="single"/>
    </w:rPr>
  </w:style>
  <w:style w:type="character" w:customStyle="1" w:styleId="UnresolvedMention1">
    <w:name w:val="Unresolved Mention1"/>
    <w:basedOn w:val="DefaultParagraphFont"/>
    <w:uiPriority w:val="99"/>
    <w:semiHidden/>
    <w:unhideWhenUsed/>
    <w:rsid w:val="00E93835"/>
    <w:rPr>
      <w:color w:val="605E5C"/>
      <w:shd w:val="clear" w:color="auto" w:fill="E1DFDD"/>
    </w:rPr>
  </w:style>
  <w:style w:type="character" w:styleId="UnresolvedMention">
    <w:name w:val="Unresolved Mention"/>
    <w:basedOn w:val="DefaultParagraphFont"/>
    <w:uiPriority w:val="99"/>
    <w:semiHidden/>
    <w:unhideWhenUsed/>
    <w:rsid w:val="00394AAF"/>
    <w:rPr>
      <w:color w:val="605E5C"/>
      <w:shd w:val="clear" w:color="auto" w:fill="E1DFDD"/>
    </w:rPr>
  </w:style>
  <w:style w:type="paragraph" w:styleId="NormalWeb">
    <w:name w:val="Normal (Web)"/>
    <w:basedOn w:val="Normal"/>
    <w:uiPriority w:val="99"/>
    <w:unhideWhenUsed/>
    <w:rsid w:val="00E82E28"/>
    <w:pPr>
      <w:widowControl/>
      <w:autoSpaceDE/>
      <w:autoSpaceDN/>
      <w:spacing w:before="100" w:beforeAutospacing="1" w:after="100" w:afterAutospacing="1"/>
    </w:pPr>
    <w:rPr>
      <w:sz w:val="24"/>
      <w:szCs w:val="24"/>
      <w:lang w:val="el-GR"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294620">
      <w:bodyDiv w:val="1"/>
      <w:marLeft w:val="0"/>
      <w:marRight w:val="0"/>
      <w:marTop w:val="0"/>
      <w:marBottom w:val="0"/>
      <w:divBdr>
        <w:top w:val="none" w:sz="0" w:space="0" w:color="auto"/>
        <w:left w:val="none" w:sz="0" w:space="0" w:color="auto"/>
        <w:bottom w:val="none" w:sz="0" w:space="0" w:color="auto"/>
        <w:right w:val="none" w:sz="0" w:space="0" w:color="auto"/>
      </w:divBdr>
    </w:div>
    <w:div w:id="17997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witch-asi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1272</Characters>
  <Application>Microsoft Office Word</Application>
  <DocSecurity>0</DocSecurity>
  <Lines>10</Lines>
  <Paragraphs>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amitsa</dc:creator>
  <cp:keywords/>
  <dc:description/>
  <cp:lastModifiedBy>amitsa</cp:lastModifiedBy>
  <cp:revision>2</cp:revision>
  <dcterms:created xsi:type="dcterms:W3CDTF">2024-06-18T07:42:00Z</dcterms:created>
  <dcterms:modified xsi:type="dcterms:W3CDTF">2024-06-18T07:42:00Z</dcterms:modified>
</cp:coreProperties>
</file>